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14" w:rsidRPr="00530D14" w:rsidRDefault="007B0EFF" w:rsidP="00530D1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30D14" w:rsidRDefault="00530D14" w:rsidP="00530D14">
      <w:pPr>
        <w:jc w:val="right"/>
        <w:rPr>
          <w:sz w:val="24"/>
          <w:szCs w:val="24"/>
        </w:rPr>
      </w:pPr>
      <w:r w:rsidRPr="00530D14">
        <w:rPr>
          <w:sz w:val="24"/>
          <w:szCs w:val="24"/>
        </w:rPr>
        <w:t xml:space="preserve">к муниципальной программе </w:t>
      </w:r>
    </w:p>
    <w:p w:rsidR="00530D14" w:rsidRPr="00530D14" w:rsidRDefault="00530D14" w:rsidP="00530D14">
      <w:pPr>
        <w:jc w:val="right"/>
        <w:rPr>
          <w:sz w:val="24"/>
          <w:szCs w:val="24"/>
        </w:rPr>
      </w:pPr>
      <w:r w:rsidRPr="00530D14">
        <w:rPr>
          <w:sz w:val="24"/>
          <w:szCs w:val="24"/>
        </w:rPr>
        <w:t xml:space="preserve">«Формирование современной городской среды муниципального образования «Зеленоградский городской округ» </w:t>
      </w:r>
    </w:p>
    <w:p w:rsidR="00932CFB" w:rsidRDefault="00530D14" w:rsidP="00530D14">
      <w:pPr>
        <w:jc w:val="right"/>
        <w:rPr>
          <w:sz w:val="24"/>
          <w:szCs w:val="24"/>
        </w:rPr>
      </w:pPr>
      <w:r w:rsidRPr="00530D14">
        <w:rPr>
          <w:sz w:val="24"/>
          <w:szCs w:val="24"/>
        </w:rPr>
        <w:t>на 2018-2022 годы»</w:t>
      </w:r>
    </w:p>
    <w:p w:rsidR="00205C09" w:rsidRDefault="00205C09" w:rsidP="00530D14">
      <w:pPr>
        <w:jc w:val="right"/>
        <w:rPr>
          <w:sz w:val="24"/>
          <w:szCs w:val="24"/>
        </w:rPr>
      </w:pPr>
    </w:p>
    <w:p w:rsidR="00205C09" w:rsidRPr="00205C09" w:rsidRDefault="00205C09" w:rsidP="00205C09">
      <w:pPr>
        <w:jc w:val="center"/>
        <w:rPr>
          <w:b/>
          <w:sz w:val="24"/>
          <w:szCs w:val="24"/>
        </w:rPr>
      </w:pPr>
      <w:r w:rsidRPr="00205C09">
        <w:rPr>
          <w:b/>
          <w:sz w:val="24"/>
          <w:szCs w:val="24"/>
        </w:rPr>
        <w:t>Объёмы бюджетных ассигнований Программы</w:t>
      </w:r>
    </w:p>
    <w:p w:rsidR="00530D14" w:rsidRDefault="00530D14" w:rsidP="00530D14">
      <w:pPr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8"/>
        <w:gridCol w:w="1580"/>
        <w:gridCol w:w="1584"/>
        <w:gridCol w:w="1615"/>
        <w:gridCol w:w="1586"/>
        <w:gridCol w:w="1588"/>
      </w:tblGrid>
      <w:tr w:rsidR="00530D14" w:rsidTr="006E6B19">
        <w:tc>
          <w:tcPr>
            <w:tcW w:w="1618" w:type="dxa"/>
            <w:vMerge w:val="restart"/>
          </w:tcPr>
          <w:p w:rsidR="00530D14" w:rsidRDefault="00530D14" w:rsidP="00530D14">
            <w:pPr>
              <w:jc w:val="center"/>
              <w:rPr>
                <w:sz w:val="24"/>
                <w:szCs w:val="24"/>
              </w:rPr>
            </w:pPr>
          </w:p>
          <w:p w:rsidR="00530D14" w:rsidRDefault="00530D14" w:rsidP="00530D14">
            <w:pPr>
              <w:jc w:val="center"/>
              <w:rPr>
                <w:sz w:val="24"/>
                <w:szCs w:val="24"/>
              </w:rPr>
            </w:pPr>
          </w:p>
          <w:p w:rsidR="00530D14" w:rsidRDefault="00530D14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1580" w:type="dxa"/>
            <w:vMerge w:val="restart"/>
          </w:tcPr>
          <w:p w:rsidR="00530D14" w:rsidRDefault="00530D14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84" w:type="dxa"/>
            <w:vMerge w:val="restart"/>
          </w:tcPr>
          <w:p w:rsidR="00530D14" w:rsidRDefault="00530D14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  <w:p w:rsidR="00530D14" w:rsidRDefault="00530D14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4789" w:type="dxa"/>
            <w:gridSpan w:val="3"/>
          </w:tcPr>
          <w:p w:rsidR="00530D14" w:rsidRDefault="00530D14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(тыс. руб.)</w:t>
            </w:r>
          </w:p>
        </w:tc>
      </w:tr>
      <w:tr w:rsidR="00530D14" w:rsidTr="006E6B19">
        <w:tc>
          <w:tcPr>
            <w:tcW w:w="1618" w:type="dxa"/>
            <w:vMerge/>
          </w:tcPr>
          <w:p w:rsidR="00530D14" w:rsidRDefault="00530D14" w:rsidP="00530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530D14" w:rsidRDefault="00530D14" w:rsidP="00530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530D14" w:rsidRDefault="00530D14" w:rsidP="00530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530D14" w:rsidRDefault="00530D14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и областной </w:t>
            </w:r>
          </w:p>
        </w:tc>
        <w:tc>
          <w:tcPr>
            <w:tcW w:w="1586" w:type="dxa"/>
          </w:tcPr>
          <w:p w:rsidR="00530D14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530D14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</w:t>
            </w:r>
          </w:p>
        </w:tc>
      </w:tr>
      <w:tr w:rsidR="00530D14" w:rsidTr="006E6B19">
        <w:tc>
          <w:tcPr>
            <w:tcW w:w="1618" w:type="dxa"/>
            <w:vMerge/>
          </w:tcPr>
          <w:p w:rsidR="00530D14" w:rsidRDefault="00530D14" w:rsidP="00530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30D14" w:rsidRPr="006E6B19" w:rsidRDefault="006E6B19" w:rsidP="00530D14">
            <w:pPr>
              <w:jc w:val="center"/>
              <w:rPr>
                <w:b/>
                <w:sz w:val="24"/>
                <w:szCs w:val="24"/>
              </w:rPr>
            </w:pPr>
            <w:r w:rsidRPr="006E6B19">
              <w:rPr>
                <w:b/>
                <w:sz w:val="24"/>
                <w:szCs w:val="24"/>
              </w:rPr>
              <w:t>2018-2022</w:t>
            </w:r>
          </w:p>
        </w:tc>
        <w:tc>
          <w:tcPr>
            <w:tcW w:w="1584" w:type="dxa"/>
          </w:tcPr>
          <w:p w:rsidR="00530D14" w:rsidRPr="006E6B19" w:rsidRDefault="006E6B19" w:rsidP="00530D14">
            <w:pPr>
              <w:jc w:val="center"/>
              <w:rPr>
                <w:b/>
                <w:sz w:val="24"/>
                <w:szCs w:val="24"/>
              </w:rPr>
            </w:pPr>
            <w:r w:rsidRPr="006E6B19">
              <w:rPr>
                <w:b/>
                <w:sz w:val="24"/>
                <w:szCs w:val="24"/>
              </w:rPr>
              <w:t>193357,32</w:t>
            </w:r>
          </w:p>
        </w:tc>
        <w:tc>
          <w:tcPr>
            <w:tcW w:w="1615" w:type="dxa"/>
          </w:tcPr>
          <w:p w:rsidR="00530D14" w:rsidRPr="006E6B19" w:rsidRDefault="006E6B19" w:rsidP="00530D14">
            <w:pPr>
              <w:jc w:val="center"/>
              <w:rPr>
                <w:b/>
                <w:sz w:val="24"/>
                <w:szCs w:val="24"/>
              </w:rPr>
            </w:pPr>
            <w:r w:rsidRPr="006E6B19">
              <w:rPr>
                <w:b/>
                <w:sz w:val="24"/>
                <w:szCs w:val="24"/>
              </w:rPr>
              <w:t>145058,92</w:t>
            </w:r>
          </w:p>
        </w:tc>
        <w:tc>
          <w:tcPr>
            <w:tcW w:w="1586" w:type="dxa"/>
          </w:tcPr>
          <w:p w:rsidR="00530D14" w:rsidRPr="006E6B19" w:rsidRDefault="006E6B19" w:rsidP="00530D14">
            <w:pPr>
              <w:jc w:val="center"/>
              <w:rPr>
                <w:b/>
                <w:sz w:val="24"/>
                <w:szCs w:val="24"/>
              </w:rPr>
            </w:pPr>
            <w:r w:rsidRPr="006E6B19">
              <w:rPr>
                <w:b/>
                <w:sz w:val="24"/>
                <w:szCs w:val="24"/>
              </w:rPr>
              <w:t>48298,4</w:t>
            </w:r>
          </w:p>
        </w:tc>
        <w:tc>
          <w:tcPr>
            <w:tcW w:w="1588" w:type="dxa"/>
          </w:tcPr>
          <w:p w:rsidR="00530D14" w:rsidRDefault="00530D14" w:rsidP="00530D14">
            <w:pPr>
              <w:jc w:val="center"/>
              <w:rPr>
                <w:sz w:val="24"/>
                <w:szCs w:val="24"/>
              </w:rPr>
            </w:pPr>
          </w:p>
        </w:tc>
      </w:tr>
      <w:tr w:rsidR="00530D14" w:rsidTr="006E6B19">
        <w:tc>
          <w:tcPr>
            <w:tcW w:w="1618" w:type="dxa"/>
            <w:vMerge/>
          </w:tcPr>
          <w:p w:rsidR="00530D14" w:rsidRDefault="00530D14" w:rsidP="00530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30D14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84" w:type="dxa"/>
          </w:tcPr>
          <w:p w:rsidR="00530D14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7280</w:t>
            </w:r>
          </w:p>
        </w:tc>
        <w:tc>
          <w:tcPr>
            <w:tcW w:w="1615" w:type="dxa"/>
          </w:tcPr>
          <w:p w:rsidR="00530D14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</w:t>
            </w:r>
          </w:p>
        </w:tc>
        <w:tc>
          <w:tcPr>
            <w:tcW w:w="1586" w:type="dxa"/>
          </w:tcPr>
          <w:p w:rsidR="00530D14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</w:t>
            </w:r>
          </w:p>
        </w:tc>
        <w:tc>
          <w:tcPr>
            <w:tcW w:w="1588" w:type="dxa"/>
          </w:tcPr>
          <w:p w:rsidR="00530D14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0D14" w:rsidTr="006E6B19">
        <w:tc>
          <w:tcPr>
            <w:tcW w:w="1618" w:type="dxa"/>
            <w:vMerge/>
          </w:tcPr>
          <w:p w:rsidR="00530D14" w:rsidRDefault="00530D14" w:rsidP="00530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30D14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84" w:type="dxa"/>
          </w:tcPr>
          <w:p w:rsidR="00530D14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46519,33</w:t>
            </w:r>
          </w:p>
        </w:tc>
        <w:tc>
          <w:tcPr>
            <w:tcW w:w="1615" w:type="dxa"/>
          </w:tcPr>
          <w:p w:rsidR="00530D14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35354,73</w:t>
            </w:r>
          </w:p>
        </w:tc>
        <w:tc>
          <w:tcPr>
            <w:tcW w:w="1586" w:type="dxa"/>
          </w:tcPr>
          <w:p w:rsidR="00530D14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11164,6</w:t>
            </w:r>
          </w:p>
        </w:tc>
        <w:tc>
          <w:tcPr>
            <w:tcW w:w="1588" w:type="dxa"/>
          </w:tcPr>
          <w:p w:rsidR="00530D14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6B19" w:rsidTr="006E6B19">
        <w:tc>
          <w:tcPr>
            <w:tcW w:w="1618" w:type="dxa"/>
            <w:vMerge/>
          </w:tcPr>
          <w:p w:rsidR="006E6B19" w:rsidRDefault="006E6B19" w:rsidP="00530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6E6B19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84" w:type="dxa"/>
          </w:tcPr>
          <w:p w:rsidR="006E6B19" w:rsidRPr="006E6B19" w:rsidRDefault="006E6B19" w:rsidP="006E6B19">
            <w:pPr>
              <w:jc w:val="center"/>
              <w:rPr>
                <w:sz w:val="24"/>
                <w:szCs w:val="24"/>
              </w:rPr>
            </w:pPr>
            <w:r w:rsidRPr="006E6B19">
              <w:rPr>
                <w:sz w:val="24"/>
                <w:szCs w:val="24"/>
              </w:rPr>
              <w:t>46519,33</w:t>
            </w:r>
          </w:p>
        </w:tc>
        <w:tc>
          <w:tcPr>
            <w:tcW w:w="1615" w:type="dxa"/>
          </w:tcPr>
          <w:p w:rsidR="006E6B19" w:rsidRDefault="006E6B19" w:rsidP="006E6B19">
            <w:pPr>
              <w:jc w:val="center"/>
            </w:pPr>
            <w:r w:rsidRPr="00061899">
              <w:rPr>
                <w:sz w:val="24"/>
                <w:szCs w:val="24"/>
              </w:rPr>
              <w:t>35354,73</w:t>
            </w:r>
          </w:p>
        </w:tc>
        <w:tc>
          <w:tcPr>
            <w:tcW w:w="1586" w:type="dxa"/>
          </w:tcPr>
          <w:p w:rsidR="006E6B19" w:rsidRPr="006E6B19" w:rsidRDefault="006E6B19" w:rsidP="006E6B19">
            <w:pPr>
              <w:jc w:val="center"/>
              <w:rPr>
                <w:sz w:val="24"/>
                <w:szCs w:val="24"/>
              </w:rPr>
            </w:pPr>
            <w:r w:rsidRPr="006E6B19">
              <w:rPr>
                <w:sz w:val="24"/>
                <w:szCs w:val="24"/>
              </w:rPr>
              <w:t>11164,6</w:t>
            </w:r>
          </w:p>
        </w:tc>
        <w:tc>
          <w:tcPr>
            <w:tcW w:w="1588" w:type="dxa"/>
          </w:tcPr>
          <w:p w:rsidR="006E6B19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6B19" w:rsidTr="006E6B19">
        <w:tc>
          <w:tcPr>
            <w:tcW w:w="1618" w:type="dxa"/>
            <w:vMerge/>
          </w:tcPr>
          <w:p w:rsidR="006E6B19" w:rsidRDefault="006E6B19" w:rsidP="00530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6E6B19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84" w:type="dxa"/>
          </w:tcPr>
          <w:p w:rsidR="006E6B19" w:rsidRPr="006E6B19" w:rsidRDefault="006E6B19" w:rsidP="006E6B19">
            <w:pPr>
              <w:jc w:val="center"/>
              <w:rPr>
                <w:sz w:val="24"/>
                <w:szCs w:val="24"/>
              </w:rPr>
            </w:pPr>
            <w:r w:rsidRPr="006E6B19">
              <w:rPr>
                <w:sz w:val="24"/>
                <w:szCs w:val="24"/>
              </w:rPr>
              <w:t>46519,33</w:t>
            </w:r>
          </w:p>
        </w:tc>
        <w:tc>
          <w:tcPr>
            <w:tcW w:w="1615" w:type="dxa"/>
          </w:tcPr>
          <w:p w:rsidR="006E6B19" w:rsidRDefault="006E6B19" w:rsidP="006E6B19">
            <w:pPr>
              <w:jc w:val="center"/>
            </w:pPr>
            <w:r w:rsidRPr="00061899">
              <w:rPr>
                <w:sz w:val="24"/>
                <w:szCs w:val="24"/>
              </w:rPr>
              <w:t>35354,73</w:t>
            </w:r>
          </w:p>
        </w:tc>
        <w:tc>
          <w:tcPr>
            <w:tcW w:w="1586" w:type="dxa"/>
          </w:tcPr>
          <w:p w:rsidR="006E6B19" w:rsidRPr="006E6B19" w:rsidRDefault="006E6B19" w:rsidP="006E6B19">
            <w:pPr>
              <w:jc w:val="center"/>
              <w:rPr>
                <w:sz w:val="24"/>
                <w:szCs w:val="24"/>
              </w:rPr>
            </w:pPr>
            <w:r w:rsidRPr="006E6B19">
              <w:rPr>
                <w:sz w:val="24"/>
                <w:szCs w:val="24"/>
              </w:rPr>
              <w:t>11164,6</w:t>
            </w:r>
          </w:p>
        </w:tc>
        <w:tc>
          <w:tcPr>
            <w:tcW w:w="1588" w:type="dxa"/>
          </w:tcPr>
          <w:p w:rsidR="006E6B19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6B19" w:rsidTr="006E6B19">
        <w:tc>
          <w:tcPr>
            <w:tcW w:w="1618" w:type="dxa"/>
            <w:vMerge/>
          </w:tcPr>
          <w:p w:rsidR="006E6B19" w:rsidRDefault="006E6B19" w:rsidP="00530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6E6B19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84" w:type="dxa"/>
          </w:tcPr>
          <w:p w:rsidR="006E6B19" w:rsidRPr="006E6B19" w:rsidRDefault="006E6B19" w:rsidP="006E6B19">
            <w:pPr>
              <w:jc w:val="center"/>
              <w:rPr>
                <w:sz w:val="24"/>
                <w:szCs w:val="24"/>
              </w:rPr>
            </w:pPr>
            <w:r w:rsidRPr="006E6B19">
              <w:rPr>
                <w:sz w:val="24"/>
                <w:szCs w:val="24"/>
              </w:rPr>
              <w:t>46519,33</w:t>
            </w:r>
          </w:p>
        </w:tc>
        <w:tc>
          <w:tcPr>
            <w:tcW w:w="1615" w:type="dxa"/>
          </w:tcPr>
          <w:p w:rsidR="006E6B19" w:rsidRDefault="006E6B19" w:rsidP="006E6B19">
            <w:pPr>
              <w:jc w:val="center"/>
            </w:pPr>
            <w:r w:rsidRPr="00061899">
              <w:rPr>
                <w:sz w:val="24"/>
                <w:szCs w:val="24"/>
              </w:rPr>
              <w:t>35354,73</w:t>
            </w:r>
          </w:p>
        </w:tc>
        <w:tc>
          <w:tcPr>
            <w:tcW w:w="1586" w:type="dxa"/>
          </w:tcPr>
          <w:p w:rsidR="006E6B19" w:rsidRPr="006E6B19" w:rsidRDefault="006E6B19" w:rsidP="006E6B19">
            <w:pPr>
              <w:jc w:val="center"/>
              <w:rPr>
                <w:sz w:val="24"/>
                <w:szCs w:val="24"/>
              </w:rPr>
            </w:pPr>
            <w:r w:rsidRPr="006E6B19">
              <w:rPr>
                <w:sz w:val="24"/>
                <w:szCs w:val="24"/>
              </w:rPr>
              <w:t>11164,6</w:t>
            </w:r>
          </w:p>
        </w:tc>
        <w:tc>
          <w:tcPr>
            <w:tcW w:w="1588" w:type="dxa"/>
          </w:tcPr>
          <w:p w:rsidR="006E6B19" w:rsidRDefault="006E6B19" w:rsidP="0053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30D14" w:rsidRPr="00530D14" w:rsidRDefault="00530D14" w:rsidP="00530D14">
      <w:pPr>
        <w:jc w:val="center"/>
        <w:rPr>
          <w:sz w:val="24"/>
          <w:szCs w:val="24"/>
        </w:rPr>
      </w:pPr>
      <w:bookmarkStart w:id="0" w:name="_GoBack"/>
      <w:bookmarkEnd w:id="0"/>
    </w:p>
    <w:sectPr w:rsidR="00530D14" w:rsidRPr="00530D14" w:rsidSect="006E6B1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1078"/>
    <w:multiLevelType w:val="hybridMultilevel"/>
    <w:tmpl w:val="FFBEC678"/>
    <w:lvl w:ilvl="0" w:tplc="C7A24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87"/>
    <w:rsid w:val="0017065B"/>
    <w:rsid w:val="00176FD1"/>
    <w:rsid w:val="00205C09"/>
    <w:rsid w:val="003048FE"/>
    <w:rsid w:val="00407CE3"/>
    <w:rsid w:val="00422630"/>
    <w:rsid w:val="004629EE"/>
    <w:rsid w:val="004B6BFD"/>
    <w:rsid w:val="00530D14"/>
    <w:rsid w:val="0058198D"/>
    <w:rsid w:val="00614687"/>
    <w:rsid w:val="006B4BFC"/>
    <w:rsid w:val="006C623E"/>
    <w:rsid w:val="006E6B19"/>
    <w:rsid w:val="007818E5"/>
    <w:rsid w:val="007B0EFF"/>
    <w:rsid w:val="007C5339"/>
    <w:rsid w:val="007F363E"/>
    <w:rsid w:val="009214BC"/>
    <w:rsid w:val="00932CFB"/>
    <w:rsid w:val="00983EB8"/>
    <w:rsid w:val="00A5032F"/>
    <w:rsid w:val="00B0134A"/>
    <w:rsid w:val="00B57834"/>
    <w:rsid w:val="00B77740"/>
    <w:rsid w:val="00CE21E9"/>
    <w:rsid w:val="00D82D87"/>
    <w:rsid w:val="00DF505F"/>
    <w:rsid w:val="00EC2002"/>
    <w:rsid w:val="00F146A4"/>
    <w:rsid w:val="00F3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E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13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774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3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E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13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774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3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Pahomenko</dc:creator>
  <cp:keywords/>
  <dc:description/>
  <cp:lastModifiedBy>Pahomenko</cp:lastModifiedBy>
  <cp:revision>13</cp:revision>
  <cp:lastPrinted>2017-12-07T09:30:00Z</cp:lastPrinted>
  <dcterms:created xsi:type="dcterms:W3CDTF">2017-11-14T15:09:00Z</dcterms:created>
  <dcterms:modified xsi:type="dcterms:W3CDTF">2017-12-07T09:32:00Z</dcterms:modified>
</cp:coreProperties>
</file>